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40"/>
          <w:szCs w:val="40"/>
          <w:u w:val="single"/>
          <w:shd w:fill="auto" w:val="clear"/>
          <w:vertAlign w:val="baseline"/>
          <w:rtl w:val="1"/>
        </w:rPr>
        <w:t xml:space="preserve">תגיות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40"/>
          <w:szCs w:val="4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40"/>
          <w:szCs w:val="40"/>
          <w:u w:val="single"/>
          <w:shd w:fill="auto" w:val="clear"/>
          <w:vertAlign w:val="baseline"/>
          <w:rtl w:val="1"/>
        </w:rPr>
        <w:t xml:space="preserve">להגדרת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40"/>
          <w:szCs w:val="4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40"/>
          <w:szCs w:val="40"/>
          <w:u w:val="singl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40"/>
          <w:szCs w:val="4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40"/>
          <w:szCs w:val="40"/>
          <w:u w:val="single"/>
          <w:shd w:fill="auto" w:val="clear"/>
          <w:vertAlign w:val="baseline"/>
          <w:rtl w:val="1"/>
        </w:rPr>
        <w:t xml:space="preserve">אינטרנט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0.0" w:type="dxa"/>
        <w:jc w:val="left"/>
        <w:tblInd w:w="-58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95"/>
        <w:gridCol w:w="1620"/>
        <w:gridCol w:w="6435"/>
        <w:tblGridChange w:id="0">
          <w:tblGrid>
            <w:gridCol w:w="1695"/>
            <w:gridCol w:w="1620"/>
            <w:gridCol w:w="643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תגית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פותחת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תגית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סוגרת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הסבר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&lt;html&gt;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&lt;/html&gt;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תפקידו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&lt;html&gt;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להורות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לדפדפן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שעליו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לפתוח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dfgdghd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מסמך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מסוג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HTML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&lt;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html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הוא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הראשי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במסמך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HTML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ובין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הרישא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לסיפא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יקננו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תגי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HTML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האחרים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&lt;head&gt;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&lt;/head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&lt;head&gt;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ישמש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אותנו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כדי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להגדיר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אזור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head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שבמסמך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HTML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בתוך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&lt;head&gt;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ניתן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להגדיר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סוגים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שונים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תגים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אחרים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כגון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Tags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וכן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קוד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סקריפט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כלשהו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כגון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Javascript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הוראות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לדפדפן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היכן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למצוא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קבצי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CSS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שלנו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וכמובן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&lt;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title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שבו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נגדיר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כותרת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המסמך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כפי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שתוצג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בראש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הדפדפן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שלנו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&lt;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ימוקם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תמיד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בין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ראשית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&lt;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html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לסיפא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&lt;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html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/&gt;.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&lt;title&gt;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&lt;/title&gt;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בעזרת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&lt;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title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נגדיר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כותרת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המסמך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כפי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שתוצג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בראש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הדפדפן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שלנו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&lt;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title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יהיה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תמיד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בתוך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&lt;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head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והוא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ימוקם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בראש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המסמך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שלנו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זה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הוא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שחובה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להקפיד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ולהוסיף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אותו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לכל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מסמך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הדפדפנים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השונים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יציגו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המסמך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גם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בלעדיו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מלבד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לקורא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עצמו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חשוב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מאוד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למנועי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החיפוש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העושים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שימוש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כדי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להבין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מהו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נושא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המסמך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והן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כדי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להציג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נושא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בתשובות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המוחזרות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לגולש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לאחר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ביצוע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אחזור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&lt;body&gt;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&lt;/body&gt;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&lt;body&gt;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הוא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המקום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שבתוכו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נשים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הנראים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האחרים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והוא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למעשה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מהווה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גוף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המסמך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המוצג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למשתמש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&lt;h1&gt;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&lt;/h1&gt;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תגי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הכותרת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&lt;h1&gt; - &lt;h6&gt;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משמשים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להגדיר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כותרות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headers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בתוך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מסמך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HTML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מומלץ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להשתמש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בכותרות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אלה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רק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כאשר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באמת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מדובר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בכותרות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מרכזיות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בתוך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הדף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ולא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כתחליף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לטקסט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מודגש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מבחינת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אופטימיזציה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למנועי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חיפוש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מומלץ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להשתמש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&lt;h1&gt;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רק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פעם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אחת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בדף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מבחינת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שפת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HTML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אין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בעיה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להשתמש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בכל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אחד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מתגי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הכותרת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כמה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פעמים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שנרצה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&lt;p&gt;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&lt;/p&gt;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בעזרת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&lt;p&gt;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נגדיר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פסקה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בדף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HTML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שלנו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הכנסת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זה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לדף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HTML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שלנו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תגרום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לשריון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מקום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עבור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הפסקה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בניגוד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לגרסאות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HTML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קודמות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לפני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השימוש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&lt;p&gt;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HTML 5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לשקול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שימוש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בתגים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המגדירים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טוב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יותר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מבנה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הדף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כגון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article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footer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aside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nav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וכדומה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&lt;b&gt;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&lt;/b&gt;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&lt;b&gt;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מאפשר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להדגיש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Bold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טקסט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במסמך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HTML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דומה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הוא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&lt;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strong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שאף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הוא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הופך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הטקסט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למודגש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ועבה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יותר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מבחינת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אופטימיזציה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עבור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מנועי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חיפוש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אזי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במידה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ומדובר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באחת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ממילות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המפתח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בדף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מומלץ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להדגישה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בעזרת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&lt;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strong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ואילו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מדובר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במילת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מפתח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אזי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מומלץ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להדגישה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באמצעות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&lt;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&gt;.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&lt;br&gt;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bidi w:val="1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אין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צורך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בתג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סוגר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&lt;br&gt;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מורה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לדפדפן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שיש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לשבור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השורה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ולהתחיל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שורה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חדשה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זה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שימושי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ביותר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בעיצוב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דפי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HTML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&lt;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הוא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ריק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קרי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הוא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אינו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מורכב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משני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חלקים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אלא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מחלק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אחד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&lt;div&gt;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&lt;/div&gt;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בעזרת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&lt;div&gt;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נגדיר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בלוקים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אזורים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גדולים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בתוך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הדף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שלנו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שלהם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נוכל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גם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להגדיר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עיצובים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שונים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באמצעות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CSS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זהו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אחד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החשובים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ביותר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לעימוד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ועיצוב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הדף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בעבר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נהגו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מפתחי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אתרים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רבים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לעמד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אתריהם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באמצעות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טבלאות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גישה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זו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היא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פסולה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מעיקרה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והחל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מגרסת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HTML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4.1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ההמלצה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היא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1"/>
                </w:rPr>
                <w:t xml:space="preserve">עמד</w:t>
              </w:r>
            </w:hyperlink>
            <w:hyperlink r:id="rId1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1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1"/>
                </w:rPr>
                <w:t xml:space="preserve">את</w:t>
              </w:r>
            </w:hyperlink>
            <w:hyperlink r:id="rId1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1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1"/>
                </w:rPr>
                <w:t xml:space="preserve">דפי</w:t>
              </w:r>
            </w:hyperlink>
            <w:hyperlink r:id="rId1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1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1"/>
                </w:rPr>
                <w:t xml:space="preserve">ה</w:t>
              </w:r>
            </w:hyperlink>
            <w:hyperlink r:id="rId1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1"/>
                </w:rPr>
                <w:t xml:space="preserve"> - </w:t>
              </w:r>
            </w:hyperlink>
            <w:hyperlink r:id="rId2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HTML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באמצעות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שימוש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בתגי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&lt;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div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&gt;.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HTML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5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נוספו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תגים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נוספים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המיועדים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לחלוקת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הדף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ולעימודו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ולכן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החל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מגרסת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HTML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5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מומלץ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להשתמש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לצורך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עימוד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הדף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מלבד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בתגי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&lt;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div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גם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בתגים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אחרים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כגון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header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footer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section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nav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aside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article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&lt;a&gt;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&lt;/a&gt;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&lt;a&gt;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משמש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לצורך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הגדרת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קישור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אינטרנט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הכתובת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שאליה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מצביע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הקישור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נכתבת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בתוך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המאפיין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href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בין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תחילת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לסיומו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למקם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הטקסט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שיוצג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למשתמש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כטקסט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הלינק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לחיצה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טקסט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זה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תגרום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לדפדפן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לעבור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לכתובת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שהוגדרה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href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&lt;img&gt;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אין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צורך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בתג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סוגר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באמצעות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&lt;img&gt;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ניתן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לשלב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תמונה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בתוך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דף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HTML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באמצעות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זה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נצביע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מיקומה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תמונה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כלשהי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ועל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האופן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שבו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תשולב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בדף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HTML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שלנו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כדי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לציין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היכן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נמצאת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התמונה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שברצוננו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לשלב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בדף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HTML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שלנו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נשתמש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במאפיין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src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&lt;!--&gt;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נשתמש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&lt;!--&gt;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כדי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להגדיר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הערה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בתוך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הקוד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המרכיב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דף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HTML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שלנו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נשתמש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בהערות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כדי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להפוך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הקוד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שלנו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לברור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יותר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שילוב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הסברים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בתוך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הקוד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אשר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בהיותם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בתוך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&lt;--!&gt;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יוצגו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ידי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הדפדפן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בדף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HTML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שלנו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80"/>
        <w:gridCol w:w="1665"/>
        <w:gridCol w:w="6375"/>
        <w:tblGridChange w:id="0">
          <w:tblGrid>
            <w:gridCol w:w="1680"/>
            <w:gridCol w:w="1665"/>
            <w:gridCol w:w="637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תגית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פותחת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תגית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סוגרת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הסבר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&lt;table&gt;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&lt;/table&gt;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בעזרת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&lt;table&gt;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נגדיר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מסגרת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לטבלה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&lt;table&gt;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לבדו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אינו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מספיק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מנת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להגדיר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טבלה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שלמה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ויש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להגדיר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תחתיו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תגים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נוספים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כדי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ליצור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טבלה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מלאה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בעלת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עמודות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ושורות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בתוך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טבלה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חייב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להיופיע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לפחות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&lt;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אחד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שתפקידו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להגדיר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שורה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&lt;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חייב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שיהיו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לפחות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&lt;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&lt;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אחד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שני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גם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יחד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&lt;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מגדיר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בתוך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הטבלה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מלבד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תגים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הכרחיים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אלה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ניתן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להשתמש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בטבלה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גם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בתגים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&lt;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caption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&gt;, &lt;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colgroup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&gt;, &lt;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thead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&gt;, &lt;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tbody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&gt;,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וכן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&lt;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tfoot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&gt;.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בדוגמה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שלמטה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נעשה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שימוש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בכל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הללו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&lt;tr&gt;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&lt;/tr&gt;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בעזרת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&lt;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נגדיר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שורה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בתוך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טבלת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HTML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אין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משמעות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לשימוש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&lt;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מחוץ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לקונטקסט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&lt;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table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&gt;,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כלומר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מחוץ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לקונטקסט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האלמנט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טבלה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מלבד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בתוך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&lt;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table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&lt;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יכול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לקנן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בתוך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הבאים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שלכולם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משמעות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רק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בתוך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טבלה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thead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tbody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tfoot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&lt;th&gt;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&lt;/th&gt;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בטבלת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HTML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ישנם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בדרך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כלל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שני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סוגי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תאים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תאים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רגילים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ותאי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כותרת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בעזרת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&lt;th&gt;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נגדיר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תאי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הכותרת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בטבלת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HTML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חייב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להיות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בתוך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מסוג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2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&lt;tr&gt;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ואין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קיום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מחוץ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זה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תגי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&lt;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מצידם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חייבים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לקנן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בתוך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</w:t>
            </w:r>
            <w:hyperlink r:id="rId2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table&gt;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&lt;td&gt;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&lt;/td&gt;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בעזרת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&lt;td&gt;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נגדיר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בודד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בתוך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טבלה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&lt;td&gt;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לבדו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אינו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מספיק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מנת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להגדיר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טבלה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שלמה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ויש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להשתמש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תחת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&lt;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&gt;.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&lt;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מצדו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חייב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להיות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בשימוש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תחת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2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&lt;table&gt;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היחס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בין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שלושת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הללו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הוא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כזה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&lt;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table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מגדיר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מסגרת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לטבלה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בתוך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מסגרת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זו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&lt;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מגדיר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שורה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ואילו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בתוך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השורה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&lt;td&gt;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מגדיר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HTML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5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ישנו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עוד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סוג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המגדיר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והוא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&lt;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&gt;.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תאים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המוגדרים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באמצעות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&lt;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ישמשו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כתאי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הכותרת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הטבלה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בתג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&lt;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&gt;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נשתמש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כדי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להגדיר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תאי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גוף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הטבלה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מומלץ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לתרגל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הפקודות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2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http://www.devschool.co.il/Homepage.aspx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devschool.co.il/guides/CSS/css-layout.aspx" TargetMode="External"/><Relationship Id="rId11" Type="http://schemas.openxmlformats.org/officeDocument/2006/relationships/hyperlink" Target="http://www.devschool.co.il/guides/CSS/CSS-about.aspx" TargetMode="External"/><Relationship Id="rId22" Type="http://schemas.openxmlformats.org/officeDocument/2006/relationships/hyperlink" Target="http://www.devschool.co.il/guides/html5/html5_table.aspx" TargetMode="External"/><Relationship Id="rId10" Type="http://schemas.openxmlformats.org/officeDocument/2006/relationships/hyperlink" Target="http://www.devschool.co.il/guides/html5/html5_nav.aspx" TargetMode="External"/><Relationship Id="rId21" Type="http://schemas.openxmlformats.org/officeDocument/2006/relationships/hyperlink" Target="http://www.devschool.co.il/guides/html5/html5_tr.aspx" TargetMode="External"/><Relationship Id="rId13" Type="http://schemas.openxmlformats.org/officeDocument/2006/relationships/hyperlink" Target="http://www.devschool.co.il/guides/CSS/css-layout.aspx" TargetMode="External"/><Relationship Id="rId24" Type="http://schemas.openxmlformats.org/officeDocument/2006/relationships/hyperlink" Target="http://www.devschool.co.il/Homepage.aspx" TargetMode="External"/><Relationship Id="rId12" Type="http://schemas.openxmlformats.org/officeDocument/2006/relationships/hyperlink" Target="http://www.devschool.co.il/guides/CSS/css-layout.aspx" TargetMode="External"/><Relationship Id="rId23" Type="http://schemas.openxmlformats.org/officeDocument/2006/relationships/hyperlink" Target="http://www.devschool.co.il/guides/html5/html5_tabl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devschool.co.il/guides/html5/html5_aside.aspx" TargetMode="External"/><Relationship Id="rId15" Type="http://schemas.openxmlformats.org/officeDocument/2006/relationships/hyperlink" Target="http://www.devschool.co.il/guides/CSS/css-layout.aspx" TargetMode="External"/><Relationship Id="rId14" Type="http://schemas.openxmlformats.org/officeDocument/2006/relationships/hyperlink" Target="http://www.devschool.co.il/guides/CSS/css-layout.aspx" TargetMode="External"/><Relationship Id="rId17" Type="http://schemas.openxmlformats.org/officeDocument/2006/relationships/hyperlink" Target="http://www.devschool.co.il/guides/CSS/css-layout.aspx" TargetMode="External"/><Relationship Id="rId16" Type="http://schemas.openxmlformats.org/officeDocument/2006/relationships/hyperlink" Target="http://www.devschool.co.il/guides/CSS/css-layout.aspx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devschool.co.il/guides/CSS/css-layout.aspx" TargetMode="External"/><Relationship Id="rId6" Type="http://schemas.openxmlformats.org/officeDocument/2006/relationships/hyperlink" Target="http://www.devschool.co.il/guides/html5/html5_head.aspx" TargetMode="External"/><Relationship Id="rId18" Type="http://schemas.openxmlformats.org/officeDocument/2006/relationships/hyperlink" Target="http://www.devschool.co.il/guides/CSS/css-layout.aspx" TargetMode="External"/><Relationship Id="rId7" Type="http://schemas.openxmlformats.org/officeDocument/2006/relationships/hyperlink" Target="http://www.devschool.co.il/guides/html5/html5_article.aspx" TargetMode="External"/><Relationship Id="rId8" Type="http://schemas.openxmlformats.org/officeDocument/2006/relationships/hyperlink" Target="http://www.devschool.co.il/guides/html5/html5_foote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